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203F" w:rsidP="005F203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5-47-2106/2025</w:t>
      </w:r>
    </w:p>
    <w:p w:rsidR="005F203F" w:rsidP="005F203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УИД 86MS0046-01-2024-008729-81</w:t>
      </w:r>
    </w:p>
    <w:p w:rsidR="005F203F" w:rsidP="005F203F">
      <w:pPr>
        <w:ind w:firstLine="567"/>
        <w:jc w:val="center"/>
        <w:rPr>
          <w:sz w:val="24"/>
          <w:szCs w:val="28"/>
        </w:rPr>
      </w:pPr>
    </w:p>
    <w:p w:rsidR="005F203F" w:rsidP="005F203F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ПОСТАНОВЛЕНИЕ</w:t>
      </w:r>
    </w:p>
    <w:p w:rsidR="005F203F" w:rsidP="005F203F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 делу об административном правонарушении</w:t>
      </w:r>
    </w:p>
    <w:p w:rsidR="005F203F" w:rsidP="005F203F">
      <w:pPr>
        <w:ind w:firstLine="567"/>
        <w:jc w:val="both"/>
        <w:rPr>
          <w:sz w:val="24"/>
          <w:szCs w:val="28"/>
        </w:rPr>
      </w:pPr>
    </w:p>
    <w:p w:rsidR="005F203F" w:rsidP="005F203F">
      <w:pPr>
        <w:ind w:firstLine="141"/>
        <w:rPr>
          <w:sz w:val="24"/>
          <w:szCs w:val="24"/>
        </w:rPr>
      </w:pPr>
      <w:r>
        <w:rPr>
          <w:sz w:val="24"/>
          <w:szCs w:val="24"/>
        </w:rPr>
        <w:t xml:space="preserve">       22 января 2025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г. Нижневартовск</w:t>
      </w:r>
    </w:p>
    <w:p w:rsidR="005F203F" w:rsidP="005F203F">
      <w:pPr>
        <w:ind w:firstLine="540"/>
        <w:jc w:val="both"/>
        <w:rPr>
          <w:sz w:val="24"/>
          <w:szCs w:val="24"/>
        </w:rPr>
      </w:pPr>
    </w:p>
    <w:p w:rsidR="005F203F" w:rsidP="005F203F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</w:t>
      </w:r>
      <w:r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color w:val="000099"/>
          <w:sz w:val="24"/>
          <w:szCs w:val="24"/>
        </w:rPr>
        <w:t>ул. Нефтяников, д. 6</w:t>
      </w:r>
      <w:r>
        <w:rPr>
          <w:color w:val="000000"/>
          <w:sz w:val="24"/>
          <w:szCs w:val="24"/>
        </w:rPr>
        <w:t xml:space="preserve">, </w:t>
      </w:r>
    </w:p>
    <w:p w:rsidR="005F203F" w:rsidP="005F203F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материалы дела об административном правонарушении </w:t>
      </w:r>
      <w:r>
        <w:rPr>
          <w:sz w:val="24"/>
          <w:szCs w:val="24"/>
        </w:rPr>
        <w:t>в отношении:</w:t>
      </w:r>
    </w:p>
    <w:p w:rsidR="005F203F" w:rsidP="005F203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Онищенко Григория Александровича,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не работающего, зарегистрированного и проживающего по адресу: *</w:t>
      </w:r>
      <w:r>
        <w:rPr>
          <w:sz w:val="24"/>
          <w:szCs w:val="24"/>
        </w:rPr>
        <w:t xml:space="preserve"> водительское удостове</w:t>
      </w:r>
      <w:r>
        <w:rPr>
          <w:sz w:val="24"/>
          <w:szCs w:val="24"/>
        </w:rPr>
        <w:t>рение *</w:t>
      </w:r>
    </w:p>
    <w:p w:rsidR="005F203F" w:rsidP="005F203F">
      <w:pPr>
        <w:ind w:firstLine="540"/>
        <w:jc w:val="both"/>
        <w:rPr>
          <w:sz w:val="24"/>
          <w:szCs w:val="24"/>
        </w:rPr>
      </w:pPr>
    </w:p>
    <w:p w:rsidR="005F203F" w:rsidP="005F203F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5F203F" w:rsidP="005F203F">
      <w:pPr>
        <w:ind w:firstLine="540"/>
        <w:jc w:val="both"/>
        <w:rPr>
          <w:b/>
          <w:sz w:val="32"/>
          <w:szCs w:val="26"/>
        </w:rPr>
      </w:pPr>
      <w:r>
        <w:rPr>
          <w:sz w:val="24"/>
          <w:szCs w:val="26"/>
        </w:rPr>
        <w:t>Онищенко Г.А. не произвел оплату административного штрафа в размере 5</w:t>
      </w:r>
      <w:r>
        <w:rPr>
          <w:color w:val="000099"/>
          <w:sz w:val="24"/>
          <w:szCs w:val="26"/>
        </w:rPr>
        <w:t xml:space="preserve">00 </w:t>
      </w:r>
      <w:r>
        <w:rPr>
          <w:sz w:val="24"/>
          <w:szCs w:val="26"/>
        </w:rPr>
        <w:t xml:space="preserve">рублей по постановлению по делу об административном правонарушении № </w:t>
      </w:r>
      <w:r>
        <w:rPr>
          <w:color w:val="000099"/>
          <w:sz w:val="24"/>
          <w:szCs w:val="26"/>
        </w:rPr>
        <w:t>18810586240815012662 от 15 августа 2024 года</w:t>
      </w:r>
      <w:r>
        <w:rPr>
          <w:sz w:val="24"/>
          <w:szCs w:val="26"/>
        </w:rPr>
        <w:t xml:space="preserve">, вступившему в законную </w:t>
      </w:r>
      <w:r>
        <w:rPr>
          <w:sz w:val="24"/>
          <w:szCs w:val="26"/>
        </w:rPr>
        <w:t>силу 15</w:t>
      </w:r>
      <w:r>
        <w:rPr>
          <w:color w:val="000099"/>
          <w:sz w:val="24"/>
          <w:szCs w:val="26"/>
        </w:rPr>
        <w:t>.09.2024 года</w:t>
      </w:r>
      <w:r>
        <w:rPr>
          <w:sz w:val="24"/>
          <w:szCs w:val="26"/>
        </w:rPr>
        <w:t>, в срок, предусмотренный ч. 1 ст. 32.2 Кодекса РФ об АП.</w:t>
      </w:r>
    </w:p>
    <w:p w:rsidR="005F203F" w:rsidP="005F203F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судебное заседание Онищенко Г.А. не явился, о причинах неявки суд не уведомил, о месте и времени рассмотрения дела об административном правонарушении уведомлен надлежащим образ</w:t>
      </w:r>
      <w:r>
        <w:rPr>
          <w:color w:val="FF0000"/>
          <w:sz w:val="24"/>
          <w:szCs w:val="24"/>
        </w:rPr>
        <w:t>ом, посредством направления уведомления Почтой России.</w:t>
      </w:r>
    </w:p>
    <w:p w:rsidR="005F203F" w:rsidP="005F203F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</w:t>
      </w:r>
      <w:r>
        <w:rPr>
          <w:color w:val="FF0000"/>
          <w:sz w:val="24"/>
          <w:szCs w:val="24"/>
        </w:rPr>
        <w:t>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</w:t>
      </w:r>
      <w:r>
        <w:rPr>
          <w:color w:val="FF0000"/>
          <w:sz w:val="24"/>
          <w:szCs w:val="24"/>
        </w:rPr>
        <w:t>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F203F" w:rsidP="005F203F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 содерж</w:t>
      </w:r>
      <w:r>
        <w:rPr>
          <w:color w:val="FF0000"/>
          <w:sz w:val="24"/>
          <w:szCs w:val="24"/>
        </w:rPr>
        <w:t xml:space="preserve">ащимися в </w:t>
      </w:r>
      <w:hyperlink r:id="rId4" w:history="1">
        <w:r>
          <w:rPr>
            <w:rStyle w:val="Hyperlink"/>
            <w:color w:val="FF0000"/>
            <w:sz w:val="24"/>
            <w:szCs w:val="24"/>
          </w:rPr>
          <w:t>п. 6</w:t>
        </w:r>
      </w:hyperlink>
      <w:r>
        <w:rPr>
          <w:color w:val="FF0000"/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color w:val="FF0000"/>
          <w:sz w:val="24"/>
          <w:szCs w:val="24"/>
        </w:rPr>
        <w:t>№</w:t>
      </w:r>
      <w:r>
        <w:rPr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5F203F" w:rsidP="005F203F">
      <w:pPr>
        <w:ind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При </w:t>
      </w:r>
      <w:r>
        <w:rPr>
          <w:color w:val="FF0000"/>
          <w:sz w:val="24"/>
          <w:szCs w:val="24"/>
        </w:rPr>
        <w:t>указанных обстоятельствах суд считает возможным рассмотреть дело об административном правонарушении без участия Онищенко Г.А.</w:t>
      </w:r>
    </w:p>
    <w:p w:rsidR="005F203F" w:rsidP="005F203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</w:t>
      </w:r>
      <w:r>
        <w:rPr>
          <w:color w:val="FF0000"/>
          <w:sz w:val="24"/>
          <w:szCs w:val="25"/>
        </w:rPr>
        <w:t xml:space="preserve"> </w:t>
      </w:r>
      <w:r>
        <w:rPr>
          <w:sz w:val="24"/>
          <w:szCs w:val="24"/>
        </w:rPr>
        <w:t xml:space="preserve">исследовав письменные доказательства по делу: </w:t>
      </w:r>
    </w:p>
    <w:p w:rsidR="005F203F" w:rsidP="005F203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об административном правонарушении 86 ХМ № 664958 от </w:t>
      </w:r>
      <w:r>
        <w:rPr>
          <w:sz w:val="24"/>
          <w:szCs w:val="24"/>
        </w:rPr>
        <w:t>14.12.2024,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постановле</w:t>
      </w:r>
      <w:r>
        <w:rPr>
          <w:sz w:val="24"/>
          <w:szCs w:val="24"/>
        </w:rPr>
        <w:t xml:space="preserve">ние по делу об административном правонарушении </w:t>
      </w:r>
      <w:r>
        <w:rPr>
          <w:sz w:val="24"/>
          <w:szCs w:val="26"/>
        </w:rPr>
        <w:t xml:space="preserve">№ </w:t>
      </w:r>
      <w:r>
        <w:rPr>
          <w:color w:val="000099"/>
          <w:sz w:val="24"/>
          <w:szCs w:val="26"/>
        </w:rPr>
        <w:t>18810586240815012662 от 15 августа 2024</w:t>
      </w:r>
      <w:r>
        <w:rPr>
          <w:sz w:val="24"/>
          <w:szCs w:val="24"/>
        </w:rPr>
        <w:t>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 2 ст. 12.9 Кодекса РФ об АП, </w:t>
      </w:r>
      <w:r>
        <w:rPr>
          <w:sz w:val="24"/>
          <w:szCs w:val="24"/>
        </w:rPr>
        <w:t>и ему назначено наказ</w:t>
      </w:r>
      <w:r>
        <w:rPr>
          <w:sz w:val="24"/>
          <w:szCs w:val="24"/>
        </w:rPr>
        <w:t xml:space="preserve">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силу; отчет об отслеживании отправлений; сведения ГИС ГМП, согласно которым  оплата административного штрафа, согласно ФБД Адмпрактика ГИС ГМР, отсутствует; р</w:t>
      </w:r>
      <w:r>
        <w:rPr>
          <w:sz w:val="24"/>
          <w:szCs w:val="24"/>
        </w:rPr>
        <w:t>апорт сотрудника полиции от 14.12.2024;  карточку операции с ВУ; карточку учета ТС; сведения об административных правонарушениях</w:t>
      </w:r>
      <w:r>
        <w:rPr>
          <w:color w:val="000000" w:themeColor="text1"/>
          <w:sz w:val="24"/>
          <w:szCs w:val="24"/>
        </w:rPr>
        <w:t xml:space="preserve">,  </w:t>
      </w:r>
    </w:p>
    <w:p w:rsidR="005F203F" w:rsidP="005F203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приходит к следующему, что вина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предусмотренного ч. 1 ст. 20.25 Кодекса РФ об адм</w:t>
      </w:r>
      <w:r>
        <w:rPr>
          <w:sz w:val="24"/>
          <w:szCs w:val="24"/>
        </w:rPr>
        <w:t>инистративных правонарушениях подтверждается исследованными судом материалами дела об административном правонарушении.</w:t>
      </w:r>
    </w:p>
    <w:p w:rsidR="005F203F" w:rsidP="005F203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</w:t>
      </w:r>
      <w:r>
        <w:rPr>
          <w:sz w:val="24"/>
          <w:szCs w:val="24"/>
        </w:rPr>
        <w:t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</w:t>
      </w:r>
      <w:r>
        <w:rPr>
          <w:sz w:val="24"/>
          <w:szCs w:val="24"/>
        </w:rPr>
        <w:t>о штрафа вносится или перечисляется лицом, привлеченным к административной ответственности, в банк.</w:t>
      </w:r>
    </w:p>
    <w:p w:rsidR="005F203F" w:rsidP="005F203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15</w:t>
      </w:r>
      <w:r>
        <w:rPr>
          <w:color w:val="0000CC"/>
          <w:sz w:val="24"/>
          <w:szCs w:val="24"/>
        </w:rPr>
        <w:t>.08.2024</w:t>
      </w:r>
      <w:r>
        <w:rPr>
          <w:color w:val="000099"/>
          <w:sz w:val="24"/>
          <w:szCs w:val="24"/>
        </w:rPr>
        <w:t>,</w:t>
      </w:r>
      <w:r>
        <w:rPr>
          <w:sz w:val="24"/>
          <w:szCs w:val="24"/>
        </w:rPr>
        <w:t xml:space="preserve"> вступило в законную силу 15</w:t>
      </w:r>
      <w:r>
        <w:rPr>
          <w:color w:val="3333FF"/>
          <w:sz w:val="24"/>
          <w:szCs w:val="24"/>
        </w:rPr>
        <w:t>.09.2024</w:t>
      </w:r>
      <w:r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14</w:t>
      </w:r>
      <w:r>
        <w:rPr>
          <w:color w:val="3333FF"/>
          <w:sz w:val="24"/>
          <w:szCs w:val="24"/>
        </w:rPr>
        <w:t>.11.2024</w:t>
      </w:r>
      <w:r>
        <w:rPr>
          <w:sz w:val="24"/>
          <w:szCs w:val="24"/>
        </w:rPr>
        <w:t>.</w:t>
      </w:r>
    </w:p>
    <w:p w:rsidR="005F203F" w:rsidP="005F203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F203F" w:rsidP="005F203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5F203F" w:rsidP="005F203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Он</w:t>
      </w:r>
      <w:r>
        <w:rPr>
          <w:sz w:val="24"/>
          <w:szCs w:val="24"/>
        </w:rPr>
        <w:t>ищенко Г.А. совершил административное правонарушение, предусмотренное ч. 1 ст. 20.25 Кодекса РФ об АП.</w:t>
      </w:r>
    </w:p>
    <w:p w:rsidR="005F203F" w:rsidP="005F203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>
        <w:rPr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5F203F" w:rsidP="005F203F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</w:t>
      </w:r>
      <w:r>
        <w:rPr>
          <w:sz w:val="24"/>
          <w:szCs w:val="24"/>
        </w:rPr>
        <w:t xml:space="preserve">вуясь ст.ст. 29.9, 29.10, 32.8 Кодекса РФ об АП, мировой судья, </w:t>
      </w:r>
    </w:p>
    <w:p w:rsidR="005F203F" w:rsidP="005F203F">
      <w:pPr>
        <w:ind w:firstLine="529"/>
        <w:jc w:val="both"/>
        <w:rPr>
          <w:sz w:val="24"/>
          <w:szCs w:val="24"/>
        </w:rPr>
      </w:pPr>
    </w:p>
    <w:p w:rsidR="005F203F" w:rsidP="005F203F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5F203F" w:rsidP="005F203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Онищенко Григория Александровича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</w:t>
      </w:r>
      <w:r>
        <w:rPr>
          <w:color w:val="000099"/>
          <w:sz w:val="24"/>
          <w:szCs w:val="24"/>
        </w:rPr>
        <w:t>ей</w:t>
      </w:r>
      <w:r>
        <w:rPr>
          <w:sz w:val="24"/>
          <w:szCs w:val="24"/>
        </w:rPr>
        <w:t xml:space="preserve">. </w:t>
      </w:r>
    </w:p>
    <w:p w:rsidR="005F203F" w:rsidP="005F203F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3E7FE6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E7FE6">
        <w:rPr>
          <w:color w:val="006600"/>
          <w:sz w:val="24"/>
          <w:szCs w:val="24"/>
          <w:lang w:val="en-US"/>
        </w:rPr>
        <w:t>D</w:t>
      </w:r>
      <w:r w:rsidRPr="003E7FE6">
        <w:rPr>
          <w:color w:val="006600"/>
          <w:sz w:val="24"/>
          <w:szCs w:val="24"/>
        </w:rPr>
        <w:t>08080, КПП 860101001, ИНН 8601073664, БИК 007162163, ОКТМО 71875000, банковск</w:t>
      </w:r>
      <w:r w:rsidRPr="003E7FE6">
        <w:rPr>
          <w:color w:val="006600"/>
          <w:sz w:val="24"/>
          <w:szCs w:val="24"/>
        </w:rPr>
        <w:t>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3E7FE6">
        <w:rPr>
          <w:color w:val="0D0D0D"/>
          <w:sz w:val="24"/>
          <w:szCs w:val="24"/>
        </w:rPr>
        <w:t xml:space="preserve"> </w:t>
      </w:r>
      <w:r w:rsidRPr="003E7FE6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3E7FE6" w:rsidR="003E7FE6">
        <w:rPr>
          <w:b/>
          <w:color w:val="FF0000"/>
          <w:sz w:val="24"/>
          <w:szCs w:val="24"/>
          <w:u w:val="single"/>
        </w:rPr>
        <w:t>0412365400465015982420142</w:t>
      </w:r>
      <w:r>
        <w:rPr>
          <w:b/>
          <w:color w:val="FF0000"/>
          <w:sz w:val="24"/>
          <w:szCs w:val="24"/>
          <w:u w:val="single"/>
        </w:rPr>
        <w:t>.</w:t>
      </w:r>
    </w:p>
    <w:p w:rsidR="005F203F" w:rsidP="005F203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</w:t>
      </w:r>
      <w:r>
        <w:rPr>
          <w:sz w:val="24"/>
          <w:szCs w:val="24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sz w:val="24"/>
          <w:szCs w:val="24"/>
        </w:rPr>
        <w:t xml:space="preserve">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5F203F" w:rsidP="005F203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>д</w:t>
      </w:r>
      <w:r>
        <w:rPr>
          <w:color w:val="FF0000"/>
          <w:sz w:val="24"/>
          <w:szCs w:val="24"/>
        </w:rPr>
        <w:t xml:space="preserve">ней </w:t>
      </w:r>
      <w:r>
        <w:rPr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5F203F" w:rsidP="005F203F">
      <w:pPr>
        <w:ind w:firstLine="540"/>
        <w:jc w:val="both"/>
        <w:rPr>
          <w:sz w:val="24"/>
          <w:szCs w:val="24"/>
        </w:rPr>
      </w:pPr>
    </w:p>
    <w:p w:rsidR="005F203F" w:rsidP="005F20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5F203F" w:rsidP="005F20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Е.В.</w:t>
      </w:r>
      <w:r>
        <w:rPr>
          <w:sz w:val="24"/>
          <w:szCs w:val="24"/>
        </w:rPr>
        <w:t xml:space="preserve"> Аксенова </w:t>
      </w:r>
    </w:p>
    <w:p w:rsidR="005F203F" w:rsidP="005F203F">
      <w:r>
        <w:rPr>
          <w:sz w:val="22"/>
          <w:szCs w:val="24"/>
        </w:rPr>
        <w:t>*</w:t>
      </w:r>
    </w:p>
    <w:p w:rsidR="005F203F" w:rsidP="005F203F"/>
    <w:p w:rsidR="005F203F" w:rsidP="005F203F"/>
    <w:p w:rsidR="005F203F" w:rsidP="005F203F"/>
    <w:p w:rsidR="005F203F" w:rsidP="005F203F"/>
    <w:p w:rsidR="005F203F" w:rsidP="005F203F"/>
    <w:p w:rsidR="005F203F" w:rsidP="005F203F"/>
    <w:p w:rsidR="005F203F" w:rsidP="005F203F"/>
    <w:p w:rsidR="005F203F" w:rsidP="005F203F"/>
    <w:p w:rsidR="005F203F" w:rsidP="005F203F"/>
    <w:p w:rsidR="00840D73"/>
    <w:sectPr w:rsidSect="005F20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83"/>
    <w:rsid w:val="003E7FE6"/>
    <w:rsid w:val="004D79A6"/>
    <w:rsid w:val="005F203F"/>
    <w:rsid w:val="00631883"/>
    <w:rsid w:val="00840D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33DD9A-9901-484F-B018-435496E7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2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